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C5" w:rsidRDefault="003E61C5" w:rsidP="0074143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61C5" w:rsidRDefault="003E61C5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Default="00A062A2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Pr="00741439" w:rsidRDefault="00A062A2" w:rsidP="00A062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СОГЛАСОВАНО:                                                                    </w:t>
      </w:r>
      <w:r w:rsidR="00F1186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УТВЕРЖДАЮ:</w:t>
      </w:r>
    </w:p>
    <w:p w:rsidR="00A062A2" w:rsidRPr="00741439" w:rsidRDefault="00A062A2" w:rsidP="00A062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Председатель ПК                                                                       Заведующий ДОУ</w:t>
      </w:r>
    </w:p>
    <w:p w:rsidR="00A062A2" w:rsidRPr="00741439" w:rsidRDefault="00A062A2" w:rsidP="00A062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proofErr w:type="spellStart"/>
      <w:r w:rsidR="00F11869">
        <w:rPr>
          <w:rFonts w:ascii="Times New Roman" w:hAnsi="Times New Roman" w:cs="Times New Roman"/>
          <w:sz w:val="28"/>
          <w:szCs w:val="28"/>
          <w:lang w:eastAsia="ru-RU"/>
        </w:rPr>
        <w:t>С.А.Магамадова</w:t>
      </w:r>
      <w:proofErr w:type="spellEnd"/>
      <w:r w:rsidR="00F1186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________</w:t>
      </w:r>
      <w:proofErr w:type="spellStart"/>
      <w:r w:rsidR="00F11869">
        <w:rPr>
          <w:rFonts w:ascii="Times New Roman" w:hAnsi="Times New Roman" w:cs="Times New Roman"/>
          <w:sz w:val="28"/>
          <w:szCs w:val="28"/>
          <w:lang w:eastAsia="ru-RU"/>
        </w:rPr>
        <w:t>А.А.Халимова</w:t>
      </w:r>
      <w:proofErr w:type="spellEnd"/>
    </w:p>
    <w:p w:rsidR="00A062A2" w:rsidRPr="00741439" w:rsidRDefault="00A062A2" w:rsidP="00A062A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62A2" w:rsidRDefault="00A062A2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Default="00A062A2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Default="00A062A2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Default="00A062A2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Default="00A062A2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Default="00A062A2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Default="00A062A2" w:rsidP="0074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Default="00A062A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062A2" w:rsidRDefault="00A062A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 w:rsidRPr="00A062A2"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Кодекс </w:t>
      </w:r>
    </w:p>
    <w:p w:rsidR="00A062A2" w:rsidRDefault="00A062A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 w:rsidRPr="00A062A2"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  <w:t>этики и служебного поведения работников ДОУ</w:t>
      </w: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Pr="00A062A2" w:rsidRDefault="00AD2B12" w:rsidP="00A062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Кодекс этики и служебного поведения </w:t>
      </w:r>
      <w:proofErr w:type="gramStart"/>
      <w:r w:rsidRPr="007414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14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ДОУ</w:t>
      </w:r>
      <w:proofErr w:type="gramEnd"/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Кодекс этики и служебного поведения </w:t>
      </w:r>
      <w:r w:rsidRPr="00741439">
        <w:rPr>
          <w:rFonts w:ascii="Times New Roman" w:hAnsi="Times New Roman" w:cs="Times New Roman"/>
          <w:iCs/>
          <w:sz w:val="28"/>
          <w:szCs w:val="28"/>
          <w:lang w:eastAsia="ru-RU"/>
        </w:rPr>
        <w:t>(далее по тексту - Кодекс</w:t>
      </w:r>
      <w:r w:rsidRPr="007414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 работников муниципального бюджетного дошкольного образовательного учр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еждения «Детский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сад  «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Теремок»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с.Мескеты</w:t>
      </w:r>
      <w:proofErr w:type="spell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 w:rsidRPr="00741439">
        <w:rPr>
          <w:rFonts w:ascii="Times New Roman" w:hAnsi="Times New Roman" w:cs="Times New Roman"/>
          <w:iCs/>
          <w:sz w:val="28"/>
          <w:szCs w:val="28"/>
          <w:lang w:eastAsia="ru-RU"/>
        </w:rPr>
        <w:t>(далее по тексту - Учреждение)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разработано в соответствии с положениями Конституции Российской Федерации, </w:t>
      </w:r>
      <w:proofErr w:type="gramStart"/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Трудового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кодекса</w:t>
      </w:r>
      <w:proofErr w:type="gram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Федерального закона                                   «О противодействии коррупции», иных нормативных правовых актов Российской Федерации, а также основан на общепризнанных нравственных принципах                      и нормах российского общества и государства.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proofErr w:type="gramStart"/>
      <w:r w:rsidRPr="00741439">
        <w:rPr>
          <w:rFonts w:ascii="Times New Roman" w:hAnsi="Times New Roman" w:cs="Times New Roman"/>
          <w:sz w:val="28"/>
          <w:szCs w:val="28"/>
          <w:lang w:eastAsia="ru-RU"/>
        </w:rPr>
        <w:t>работники  Учреждения</w:t>
      </w:r>
      <w:proofErr w:type="gram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 w:rsidRPr="00741439">
        <w:rPr>
          <w:rFonts w:ascii="Times New Roman" w:hAnsi="Times New Roman" w:cs="Times New Roman"/>
          <w:iCs/>
          <w:sz w:val="28"/>
          <w:szCs w:val="28"/>
          <w:lang w:eastAsia="ru-RU"/>
        </w:rPr>
        <w:t>(далее - работники</w:t>
      </w:r>
      <w:r w:rsidRPr="007414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 независимо от замещаемой ими должности.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Основные обязанности, принципы и правила служебного поведения работников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10. В соответствии со статьей 21 Трудового кодекса Российской Федерации работник обязан: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добросовестно исполнять свои трудовые обязанности, возложенные на него трудовым договором;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соблюдать правила внутреннего трудового распорядка;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соблюдать трудовую дисциплину;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выполнять установленные нормы труда;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соблюдать требования по охране труда и обеспечению безопасности труда;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бережно относиться к имуществу работодателя </w:t>
      </w:r>
      <w:r w:rsidRPr="00741439">
        <w:rPr>
          <w:rFonts w:ascii="Times New Roman" w:hAnsi="Times New Roman" w:cs="Times New Roman"/>
          <w:iCs/>
          <w:sz w:val="28"/>
          <w:szCs w:val="28"/>
          <w:lang w:eastAsia="ru-RU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 и других работников;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 </w:t>
      </w:r>
      <w:r w:rsidRPr="00741439">
        <w:rPr>
          <w:rFonts w:ascii="Times New Roman" w:hAnsi="Times New Roman" w:cs="Times New Roman"/>
          <w:iCs/>
          <w:sz w:val="28"/>
          <w:szCs w:val="28"/>
          <w:lang w:eastAsia="ru-RU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11. Основные принципы служебного поведения работников являются основой поведения граждан в связи с нахождением их в трудовых отношениях                    с Учреждением.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Работники, сознавая ответственность перед гражданами, обществом                               и государством, призваны: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-соблюдать Конституцию Российской Федерации, законодательство Российской Федерации и Костромской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обеспечивать эффективную </w:t>
      </w:r>
      <w:proofErr w:type="gramStart"/>
      <w:r w:rsidRPr="00741439">
        <w:rPr>
          <w:rFonts w:ascii="Times New Roman" w:hAnsi="Times New Roman" w:cs="Times New Roman"/>
          <w:sz w:val="28"/>
          <w:szCs w:val="28"/>
          <w:lang w:eastAsia="ru-RU"/>
        </w:rPr>
        <w:t>работу  Учреждения</w:t>
      </w:r>
      <w:proofErr w:type="gram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осуществлять свою деятельность в пределах предмета и целей деятельности Учреждения;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исключать действия, связанные с влиянием каких-либо личных, имущественных </w:t>
      </w:r>
      <w:r w:rsidRPr="007414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(финансовых)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 и иных интересов, препятствующих добросовестному исполнению ими должностных обязанностей;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соблюдать нормы профессиональной этики и правила делового поведения;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проявлять корректность и внимательность в обращении с гражданами и должностными лицами;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проявлять терпимость и уважение к обычаям и традициям народов России                и других государств, учитывать культурные и иные особенности различных этнических, социальных групп и конфессий, способствовать межнациональному                 и межконфессиональному согласию;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- воздерживаться от публичных высказываний, суждений и оценок в отношении </w:t>
      </w:r>
      <w:proofErr w:type="gramStart"/>
      <w:r w:rsidRPr="00741439">
        <w:rPr>
          <w:rFonts w:ascii="Times New Roman" w:hAnsi="Times New Roman" w:cs="Times New Roman"/>
          <w:sz w:val="28"/>
          <w:szCs w:val="28"/>
          <w:lang w:eastAsia="ru-RU"/>
        </w:rPr>
        <w:t>деятельности  Учреждения</w:t>
      </w:r>
      <w:proofErr w:type="gram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>, его руководителя, если это не входит в должностные обязанности работника;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- соблюдать установленные в </w:t>
      </w:r>
      <w:proofErr w:type="gramStart"/>
      <w:r w:rsidRPr="00741439">
        <w:rPr>
          <w:rFonts w:ascii="Times New Roman" w:hAnsi="Times New Roman" w:cs="Times New Roman"/>
          <w:sz w:val="28"/>
          <w:szCs w:val="28"/>
          <w:lang w:eastAsia="ru-RU"/>
        </w:rPr>
        <w:t>Учреждении  правила</w:t>
      </w:r>
      <w:proofErr w:type="gram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служебной информации и публичных выступлений;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-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741439">
        <w:rPr>
          <w:rFonts w:ascii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опасного поведения </w:t>
      </w:r>
      <w:r w:rsidRPr="007414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741439">
        <w:rPr>
          <w:rFonts w:ascii="Times New Roman" w:hAnsi="Times New Roman" w:cs="Times New Roman"/>
          <w:iCs/>
          <w:sz w:val="28"/>
          <w:szCs w:val="28"/>
          <w:lang w:eastAsia="ru-RU"/>
        </w:rPr>
        <w:t>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</w:t>
      </w:r>
      <w:r w:rsidRPr="007414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12. В целях противодействия коррупции работнику рекомендуется: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не получать в связи с исполнением должностных обязанностей вознаграждения от физических и юридических лиц </w:t>
      </w:r>
      <w:r w:rsidRPr="007414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-принимать меры по недопущению возникновения конфликта интересов                       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                      о возможности его возникновения, как только ему станет об этом известно.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13. Работник может обрабатывать и передавать служебную информацию при соблюдении действующих в Учреждении норм и требований, принятых                            в соответствии с законодательством Российской Федерации.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 </w:t>
      </w:r>
      <w:r w:rsidRPr="007414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(и)</w:t>
      </w:r>
      <w:r w:rsidRPr="00741439">
        <w:rPr>
          <w:rFonts w:ascii="Times New Roman" w:hAnsi="Times New Roman" w:cs="Times New Roman"/>
          <w:sz w:val="28"/>
          <w:szCs w:val="28"/>
          <w:lang w:eastAsia="ru-RU"/>
        </w:rPr>
        <w:t> которая стала известна ему в связи                  с исполнением им должностных обязанностей.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                  в </w:t>
      </w:r>
      <w:proofErr w:type="gramStart"/>
      <w:r w:rsidRPr="00741439">
        <w:rPr>
          <w:rFonts w:ascii="Times New Roman" w:hAnsi="Times New Roman" w:cs="Times New Roman"/>
          <w:sz w:val="28"/>
          <w:szCs w:val="28"/>
          <w:lang w:eastAsia="ru-RU"/>
        </w:rPr>
        <w:t>учреждении  благоприятного</w:t>
      </w:r>
      <w:proofErr w:type="gram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 для эффективной работы морально-психологического климата.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Работник, наделенный организационно-распорядительными полномочиями                      по отношению к другим работникам, призван: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741439">
        <w:rPr>
          <w:rFonts w:ascii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741439">
        <w:rPr>
          <w:rFonts w:ascii="Times New Roman" w:hAnsi="Times New Roman" w:cs="Times New Roman"/>
          <w:sz w:val="28"/>
          <w:szCs w:val="28"/>
          <w:lang w:eastAsia="ru-RU"/>
        </w:rPr>
        <w:t xml:space="preserve"> - опасного поведения, своим личным поведением подавать пример честности, беспристрастности и справедливости;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по возможности принимать меры по предотвращению или урегулированию конфликта интересов в случае, если ему стало известно о возникновении                     у работника личной заинтересованности, которая приводит или может привести             к конфликту интересов.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Рекомендательные этические правила служебного поведения работников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15.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16. В служебном поведении работник воздерживается от: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- принятия пищи, курения во время служебных совещаний, бесед, иного служебного общения с гражданами.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AD2B12" w:rsidRPr="00741439" w:rsidRDefault="00AD2B12" w:rsidP="00AD2B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1439">
        <w:rPr>
          <w:rFonts w:ascii="Times New Roman" w:hAnsi="Times New Roman" w:cs="Times New Roman"/>
          <w:sz w:val="28"/>
          <w:szCs w:val="28"/>
          <w:lang w:eastAsia="ru-RU"/>
        </w:rPr>
        <w:t>18. Внешний вид работника при исполнении им должностных обязанностей                   в зависимости от условий трудовой деятельности должен способствовать уважительному отношению граждан к Учреждению, а также, при необходимости соответствовать.</w:t>
      </w: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12" w:rsidRDefault="00AD2B12" w:rsidP="00AD2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A2" w:rsidRPr="00A062A2" w:rsidRDefault="00A062A2" w:rsidP="00A062A2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A062A2" w:rsidRPr="00A062A2" w:rsidSect="000E75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B9C"/>
    <w:multiLevelType w:val="multilevel"/>
    <w:tmpl w:val="8F4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F12DF"/>
    <w:multiLevelType w:val="multilevel"/>
    <w:tmpl w:val="2C86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707ED"/>
    <w:multiLevelType w:val="multilevel"/>
    <w:tmpl w:val="6D12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D5306"/>
    <w:multiLevelType w:val="multilevel"/>
    <w:tmpl w:val="97D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31DBF"/>
    <w:multiLevelType w:val="multilevel"/>
    <w:tmpl w:val="C88E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351C"/>
    <w:rsid w:val="00017107"/>
    <w:rsid w:val="000E757E"/>
    <w:rsid w:val="002052BA"/>
    <w:rsid w:val="003E61C5"/>
    <w:rsid w:val="00401B14"/>
    <w:rsid w:val="004965A3"/>
    <w:rsid w:val="0063648F"/>
    <w:rsid w:val="00674277"/>
    <w:rsid w:val="006C205A"/>
    <w:rsid w:val="00741439"/>
    <w:rsid w:val="0077155E"/>
    <w:rsid w:val="00823901"/>
    <w:rsid w:val="00A062A2"/>
    <w:rsid w:val="00AD2B12"/>
    <w:rsid w:val="00B378F1"/>
    <w:rsid w:val="00C96F29"/>
    <w:rsid w:val="00CB4D24"/>
    <w:rsid w:val="00CF351C"/>
    <w:rsid w:val="00F1186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262D"/>
  <w15:docId w15:val="{2AB87378-4971-4183-B1BA-2E46F1A0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4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2</cp:revision>
  <cp:lastPrinted>2020-01-14T07:56:00Z</cp:lastPrinted>
  <dcterms:created xsi:type="dcterms:W3CDTF">2020-05-06T10:09:00Z</dcterms:created>
  <dcterms:modified xsi:type="dcterms:W3CDTF">2020-05-06T10:09:00Z</dcterms:modified>
</cp:coreProperties>
</file>